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938" w:rsidRPr="00D738F4" w:rsidRDefault="00954938" w:rsidP="00954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38F4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 СЕЛЬСКОГО ПОСЕЛЕНИЯ «ВЕРХНЕХИЛИНСКОЕ»</w:t>
      </w:r>
    </w:p>
    <w:p w:rsidR="00954938" w:rsidRPr="00003DA6" w:rsidRDefault="00954938" w:rsidP="009549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54938" w:rsidRDefault="00954938" w:rsidP="00954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954938" w:rsidRDefault="00954938" w:rsidP="00954938">
      <w:pPr>
        <w:tabs>
          <w:tab w:val="left" w:pos="78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54938" w:rsidRPr="001621B9" w:rsidRDefault="00954938" w:rsidP="00954938">
      <w:pPr>
        <w:tabs>
          <w:tab w:val="left" w:pos="789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738F4">
        <w:rPr>
          <w:rFonts w:ascii="Times New Roman" w:eastAsia="Times New Roman" w:hAnsi="Times New Roman" w:cs="Times New Roman"/>
          <w:sz w:val="28"/>
          <w:szCs w:val="28"/>
        </w:rPr>
        <w:t>10 февраля 2020</w:t>
      </w:r>
      <w:r w:rsidRPr="00D738F4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№ </w:t>
      </w:r>
      <w:r w:rsidRPr="001621B9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954938" w:rsidRPr="00D738F4" w:rsidRDefault="00954938" w:rsidP="009549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738F4">
        <w:rPr>
          <w:rFonts w:ascii="Times New Roman" w:eastAsia="Times New Roman" w:hAnsi="Times New Roman" w:cs="Times New Roman"/>
          <w:sz w:val="28"/>
          <w:szCs w:val="28"/>
        </w:rPr>
        <w:t>с.Верхняя Хила</w:t>
      </w:r>
    </w:p>
    <w:p w:rsidR="00954938" w:rsidRDefault="00954938" w:rsidP="00954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954938" w:rsidRPr="00003DA6" w:rsidRDefault="00954938" w:rsidP="00954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003DA6">
        <w:rPr>
          <w:rFonts w:ascii="Times New Roman" w:eastAsia="Times New Roman" w:hAnsi="Times New Roman" w:cs="Times New Roman"/>
          <w:b/>
          <w:sz w:val="28"/>
          <w:szCs w:val="28"/>
        </w:rPr>
        <w:t>б утверждении порядка проведения антикоррупционной экспертизы нормативных правовых актов адми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нистрации сельского поселения «В</w:t>
      </w:r>
      <w:r w:rsidRPr="00003DA6">
        <w:rPr>
          <w:rFonts w:ascii="Times New Roman" w:eastAsia="Times New Roman" w:hAnsi="Times New Roman" w:cs="Times New Roman"/>
          <w:b/>
          <w:sz w:val="28"/>
          <w:szCs w:val="28"/>
        </w:rPr>
        <w:t>ерхнехилинское» и их проектов</w:t>
      </w:r>
    </w:p>
    <w:p w:rsidR="00954938" w:rsidRPr="00003DA6" w:rsidRDefault="00954938" w:rsidP="00954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В целях выявления в нормативных правовых актах администрации сельского поселения «Верхнехилинское»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и их проектах коррупциогенных факторов и их последующего устранения, в соответствии с 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 xml:space="preserve">Федеральным законом от 17 июля </w:t>
      </w:r>
      <w:smartTag w:uri="urn:schemas-microsoft-com:office:smarttags" w:element="metricconverter">
        <w:smartTagPr>
          <w:attr w:name="ProductID" w:val="2009 г"/>
        </w:smartTagPr>
        <w:r w:rsidRPr="00003DA6">
          <w:rPr>
            <w:rFonts w:ascii="Times New Roman" w:eastAsia="Times New Roman" w:hAnsi="Times New Roman" w:cs="Times New Roman"/>
            <w:bCs/>
            <w:sz w:val="28"/>
            <w:szCs w:val="28"/>
          </w:rPr>
          <w:t>2009 г</w:t>
        </w:r>
      </w:smartTag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>ода № 172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noBreakHyphen/>
        <w:t xml:space="preserve">ФЗ «Об антикоррупционной экспертизе нормативных правовых актов и проектов нормативных правовых актов», 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26 февраля 2010 года № 96 «Об антикоррупционной экспертизе нормативных правовых актов и проектов нормативных правовых актов», 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 xml:space="preserve">руководствуясь статьей 37 Устава сельского поселения «Верхнехилинское» 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>администрация сельского поселения «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>Верхнехилинское</w:t>
      </w:r>
      <w:r w:rsidRPr="00003DA6">
        <w:rPr>
          <w:rFonts w:ascii="Times New Roman" w:eastAsia="Times New Roman" w:hAnsi="Times New Roman" w:cs="Times New Roman"/>
          <w:i/>
          <w:sz w:val="28"/>
          <w:szCs w:val="28"/>
        </w:rPr>
        <w:t>»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 постановляет:</w:t>
      </w:r>
    </w:p>
    <w:p w:rsidR="00954938" w:rsidRPr="00003DA6" w:rsidRDefault="00954938" w:rsidP="009549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>1. Утвердить П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>орядок проведения антикоррупционной экспертизы нормативных правовых актов администрация сельского поселения «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>Верхнехилинское</w:t>
      </w:r>
      <w:r w:rsidRPr="00003DA6">
        <w:rPr>
          <w:rFonts w:ascii="Times New Roman" w:eastAsia="Times New Roman" w:hAnsi="Times New Roman" w:cs="Times New Roman"/>
          <w:i/>
          <w:sz w:val="28"/>
          <w:szCs w:val="28"/>
        </w:rPr>
        <w:t xml:space="preserve">» 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>и их проектов (прилагается).</w:t>
      </w:r>
    </w:p>
    <w:p w:rsidR="00954938" w:rsidRPr="008D5166" w:rsidRDefault="00954938" w:rsidP="00954938">
      <w:pPr>
        <w:pStyle w:val="ConsPlusTitle"/>
        <w:contextualSpacing/>
        <w:mirrorIndents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Pr="007D70E7">
        <w:rPr>
          <w:rFonts w:ascii="Times New Roman" w:hAnsi="Times New Roman" w:cs="Times New Roman"/>
          <w:b w:val="0"/>
          <w:sz w:val="28"/>
          <w:szCs w:val="28"/>
        </w:rPr>
        <w:t>2.Признать утратившим силу постановление сельского поселения «Верхнехилинское» № 43 от 21.11.2012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Pr="007D70E7">
        <w:rPr>
          <w:rFonts w:ascii="Times New Roman" w:hAnsi="Times New Roman" w:cs="Times New Roman"/>
          <w:b w:val="0"/>
          <w:sz w:val="28"/>
          <w:szCs w:val="28"/>
        </w:rPr>
        <w:t>б утверждении порядка проведения антикоррупционной экспертизы муниципальных нормативных правовых актов и проектов муниципальных нормативных правовых актов адми</w:t>
      </w:r>
      <w:r>
        <w:rPr>
          <w:rFonts w:ascii="Times New Roman" w:hAnsi="Times New Roman" w:cs="Times New Roman"/>
          <w:b w:val="0"/>
          <w:sz w:val="28"/>
          <w:szCs w:val="28"/>
        </w:rPr>
        <w:t>нистрации сельского поселения «В</w:t>
      </w:r>
      <w:r w:rsidRPr="007D70E7">
        <w:rPr>
          <w:rFonts w:ascii="Times New Roman" w:hAnsi="Times New Roman" w:cs="Times New Roman"/>
          <w:b w:val="0"/>
          <w:sz w:val="28"/>
          <w:szCs w:val="28"/>
        </w:rPr>
        <w:t>ерхнехилинское»</w:t>
      </w:r>
    </w:p>
    <w:p w:rsidR="00954938" w:rsidRPr="007D70E7" w:rsidRDefault="00954938" w:rsidP="00954938">
      <w:pPr>
        <w:tabs>
          <w:tab w:val="left" w:pos="5733"/>
        </w:tabs>
        <w:autoSpaceDE w:val="0"/>
        <w:autoSpaceDN w:val="0"/>
        <w:adjustRightInd w:val="0"/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 xml:space="preserve">3. Настоящее постановление 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>вступает в силу после его официального опубликования.</w:t>
      </w:r>
    </w:p>
    <w:p w:rsidR="00954938" w:rsidRPr="00003DA6" w:rsidRDefault="00954938" w:rsidP="00954938">
      <w:pPr>
        <w:suppressAutoHyphens/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                  4. Настоящее постановление обнародовать на информационном сайте  </w:t>
      </w:r>
    </w:p>
    <w:p w:rsidR="00954938" w:rsidRPr="00003DA6" w:rsidRDefault="00954938" w:rsidP="00954938">
      <w:pPr>
        <w:suppressAutoHyphens/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        администрации, библиотеках сел Ульяновка, Васильевка, Верхняя Хила и на</w:t>
      </w:r>
    </w:p>
    <w:p w:rsidR="00954938" w:rsidRPr="00003DA6" w:rsidRDefault="00954938" w:rsidP="00954938">
      <w:pPr>
        <w:suppressAutoHyphens/>
        <w:spacing w:after="0" w:line="240" w:lineRule="auto"/>
        <w:ind w:left="-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        официальном сайте «Шилкинский.рф»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-424" w:type="dxa"/>
        <w:tblLook w:val="04A0"/>
      </w:tblPr>
      <w:tblGrid>
        <w:gridCol w:w="1137"/>
        <w:gridCol w:w="5041"/>
      </w:tblGrid>
      <w:tr w:rsidR="00954938" w:rsidRPr="00003DA6" w:rsidTr="008F3935">
        <w:trPr>
          <w:trHeight w:val="738"/>
        </w:trPr>
        <w:tc>
          <w:tcPr>
            <w:tcW w:w="1137" w:type="dxa"/>
          </w:tcPr>
          <w:p w:rsidR="00954938" w:rsidRPr="00003DA6" w:rsidRDefault="00954938" w:rsidP="008F3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</w:p>
        </w:tc>
        <w:tc>
          <w:tcPr>
            <w:tcW w:w="5041" w:type="dxa"/>
            <w:hideMark/>
          </w:tcPr>
          <w:p w:rsidR="00954938" w:rsidRPr="00003DA6" w:rsidRDefault="00954938" w:rsidP="008F39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</w:pPr>
            <w:r w:rsidRPr="00003DA6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Глава сельского поселения «</w:t>
            </w:r>
            <w:r w:rsidRPr="00003DA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Верхнехилинское</w:t>
            </w:r>
            <w:r w:rsidRPr="00003DA6">
              <w:rPr>
                <w:rFonts w:ascii="Times New Roman" w:eastAsia="Calibri" w:hAnsi="Times New Roman" w:cs="Times New Roman"/>
                <w:kern w:val="2"/>
                <w:sz w:val="28"/>
                <w:szCs w:val="28"/>
              </w:rPr>
              <w:t>»</w:t>
            </w:r>
          </w:p>
        </w:tc>
      </w:tr>
    </w:tbl>
    <w:p w:rsidR="00954938" w:rsidRPr="00003DA6" w:rsidRDefault="00954938" w:rsidP="009549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  <w:sectPr w:rsidR="00954938" w:rsidRPr="00003DA6" w:rsidSect="0062130E">
          <w:headerReference w:type="default" r:id="rId4"/>
          <w:footerReference w:type="even" r:id="rId5"/>
          <w:foot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С.В.Номоконова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  <w:bookmarkStart w:id="0" w:name="_GoBack"/>
      <w:bookmarkEnd w:id="0"/>
    </w:p>
    <w:tbl>
      <w:tblPr>
        <w:tblW w:w="0" w:type="auto"/>
        <w:tblLook w:val="04A0"/>
      </w:tblPr>
      <w:tblGrid>
        <w:gridCol w:w="5070"/>
        <w:gridCol w:w="4501"/>
      </w:tblGrid>
      <w:tr w:rsidR="00954938" w:rsidRPr="00003DA6" w:rsidTr="008F3935">
        <w:tc>
          <w:tcPr>
            <w:tcW w:w="5070" w:type="dxa"/>
            <w:shd w:val="clear" w:color="auto" w:fill="auto"/>
          </w:tcPr>
          <w:p w:rsidR="00954938" w:rsidRPr="00003DA6" w:rsidRDefault="00954938" w:rsidP="008F3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4501" w:type="dxa"/>
            <w:shd w:val="clear" w:color="auto" w:fill="auto"/>
          </w:tcPr>
          <w:p w:rsidR="00954938" w:rsidRPr="00003DA6" w:rsidRDefault="00954938" w:rsidP="008F3935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</w:pPr>
            <w:r w:rsidRPr="00003DA6">
              <w:rPr>
                <w:rFonts w:ascii="Times New Roman" w:eastAsia="Times New Roman" w:hAnsi="Times New Roman" w:cs="Times New Roman"/>
                <w:caps/>
                <w:sz w:val="28"/>
                <w:szCs w:val="28"/>
              </w:rPr>
              <w:t>Утвержден</w:t>
            </w:r>
          </w:p>
          <w:p w:rsidR="00954938" w:rsidRPr="00003DA6" w:rsidRDefault="00954938" w:rsidP="008F3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3DA6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сельского поселения «</w:t>
            </w:r>
            <w:r w:rsidRPr="00003DA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Верхнехилинское</w:t>
            </w:r>
            <w:r w:rsidRPr="00003D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</w:t>
            </w:r>
          </w:p>
          <w:p w:rsidR="00954938" w:rsidRPr="001621B9" w:rsidRDefault="00954938" w:rsidP="008F3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«10» февраля 2020</w:t>
            </w:r>
            <w:r w:rsidRPr="00003D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</w:tr>
    </w:tbl>
    <w:p w:rsidR="00954938" w:rsidRPr="00003DA6" w:rsidRDefault="00954938" w:rsidP="00954938">
      <w:pPr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</w:rPr>
      </w:pPr>
    </w:p>
    <w:p w:rsidR="00954938" w:rsidRPr="00003DA6" w:rsidRDefault="00954938" w:rsidP="00954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954938" w:rsidRPr="00003DA6" w:rsidRDefault="00954938" w:rsidP="00954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/>
          <w:caps/>
          <w:sz w:val="28"/>
          <w:szCs w:val="28"/>
        </w:rPr>
        <w:t>Порядок</w:t>
      </w:r>
    </w:p>
    <w:p w:rsidR="00954938" w:rsidRPr="00003DA6" w:rsidRDefault="00954938" w:rsidP="0095493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aps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/>
          <w:caps/>
          <w:sz w:val="28"/>
          <w:szCs w:val="28"/>
        </w:rPr>
        <w:t>проведения антикоррупционной экспертизы нормативных правовых актов администрации сельского поселения «Верхнехилинское»</w:t>
      </w:r>
    </w:p>
    <w:p w:rsidR="00954938" w:rsidRPr="00003DA6" w:rsidRDefault="00954938" w:rsidP="00954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/>
          <w:caps/>
          <w:sz w:val="28"/>
          <w:szCs w:val="28"/>
        </w:rPr>
        <w:t>и их проектов</w:t>
      </w:r>
    </w:p>
    <w:p w:rsidR="00954938" w:rsidRPr="00003DA6" w:rsidRDefault="00954938" w:rsidP="009549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938" w:rsidRPr="00003DA6" w:rsidRDefault="00954938" w:rsidP="009549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954938" w:rsidRPr="00003DA6" w:rsidRDefault="00954938" w:rsidP="00954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1. Настоящий Порядок определяет процедуру проведения антикоррупционной экспертизы нормативных правовых актов администрации сельского поселения «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>Верхнехилинское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>» (далее – муниципальный правовой акт) и их проектов в целях выявления в них коррупциогенных факторов и их последующего устранения.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2. Правовой основой проведения антикоррупционной экспертизы муниципальных правовых актов и их проектов являются Конституция Российской Федерации, Федеральный закон от 6 октября </w:t>
      </w:r>
      <w:smartTag w:uri="urn:schemas-microsoft-com:office:smarttags" w:element="metricconverter">
        <w:smartTagPr>
          <w:attr w:name="ProductID" w:val="2003 г"/>
        </w:smartTagPr>
        <w:r w:rsidRPr="00003DA6">
          <w:rPr>
            <w:rFonts w:ascii="Times New Roman" w:eastAsia="Times New Roman" w:hAnsi="Times New Roman" w:cs="Times New Roman"/>
            <w:sz w:val="28"/>
            <w:szCs w:val="28"/>
          </w:rPr>
          <w:t>2003 г</w:t>
        </w:r>
      </w:smartTag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ода №131-ФЗ «Об общих принципах организации местного самоуправления в Российской Федерации», Федеральный закон от 25 декабря </w:t>
      </w:r>
      <w:smartTag w:uri="urn:schemas-microsoft-com:office:smarttags" w:element="metricconverter">
        <w:smartTagPr>
          <w:attr w:name="ProductID" w:val="2008 г"/>
        </w:smartTagPr>
        <w:r w:rsidRPr="00003DA6">
          <w:rPr>
            <w:rFonts w:ascii="Times New Roman" w:eastAsia="Times New Roman" w:hAnsi="Times New Roman" w:cs="Times New Roman"/>
            <w:sz w:val="28"/>
            <w:szCs w:val="28"/>
          </w:rPr>
          <w:t>2008 г</w:t>
        </w:r>
      </w:smartTag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ода № 273-ФЗ «О противодействии коррупции»,Федеральный закон 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17 июля </w:t>
      </w:r>
      <w:smartTag w:uri="urn:schemas-microsoft-com:office:smarttags" w:element="metricconverter">
        <w:smartTagPr>
          <w:attr w:name="ProductID" w:val="2009 г"/>
        </w:smartTagPr>
        <w:r w:rsidRPr="00003DA6">
          <w:rPr>
            <w:rFonts w:ascii="Times New Roman" w:eastAsia="Times New Roman" w:hAnsi="Times New Roman" w:cs="Times New Roman"/>
            <w:bCs/>
            <w:sz w:val="28"/>
            <w:szCs w:val="28"/>
          </w:rPr>
          <w:t>2009 г</w:t>
        </w:r>
      </w:smartTag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>ода № 172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noBreakHyphen/>
        <w:t xml:space="preserve">ФЗ «Об антикоррупционной экспертизе нормативных правовых актов и проектов нормативных правовых актов», Постановление Правительства РФ от 26.02.2010 № 96 «Об антикоррупционной экспертизе нормативных правовых актов и проектов нормативных правовых актов», 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>иные федеральные нормативные правовые акты, Устав сельского поселения «Верхнехилинское».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3.  В целях настоящего Порядка под разработчиком муниципального правового акта (проекта муниципального правового акта) понимается должностное лицо или структурное подразделение местной администрации, подготовившее проект соответствующего муниципального правового акта, а в случае упразднения соответствующей должности, реорганизации и (или) упразднения соответствующего структурного подразделения местной администрации – должностное лицо или структурное подразделение местной администрации, которым переданы полномочия по упраздненной должности, полномочия реорганизованного (упраздненного) структурного подразделения местной администрации.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Иные понятия, используемые в настоящем Порядке, применяются в том же значении, что и в Федеральном законе от 25 декабря </w:t>
      </w:r>
      <w:smartTag w:uri="urn:schemas-microsoft-com:office:smarttags" w:element="metricconverter">
        <w:smartTagPr>
          <w:attr w:name="ProductID" w:val="2008 г"/>
        </w:smartTagPr>
        <w:r w:rsidRPr="00003DA6">
          <w:rPr>
            <w:rFonts w:ascii="Times New Roman" w:eastAsia="Times New Roman" w:hAnsi="Times New Roman" w:cs="Times New Roman"/>
            <w:sz w:val="28"/>
            <w:szCs w:val="28"/>
          </w:rPr>
          <w:t>2008 г</w:t>
        </w:r>
      </w:smartTag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ода 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lastRenderedPageBreak/>
        <w:t>№ 273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noBreakHyphen/>
        <w:t>ФЗ «О противодействии коррупции», Федеральном законе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17 июля 2009 года № 172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noBreakHyphen/>
        <w:t>ФЗ «Об антикоррупционной экспертизе нормативных правовых актов и проектов нормативных правовых актов».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 xml:space="preserve">4. 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>Антикоррупционная экспертиза муниципальных правовых актов и их проектов осуществляется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 «Об антикоррупционной экспертизе нормативных правовых актов и проектов нормативных правовых актов».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/>
          <w:sz w:val="28"/>
          <w:szCs w:val="28"/>
        </w:rPr>
        <w:t>2. Проведение антикоррупционной экспертизы муниципальных правовых актов и их проектов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5. Субъектом проведения антикоррупционной экспертизы муниципальных правовых актов и их проектов является должностное лицо местной администрации(далее – должностное лицо).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6. Должностное лицо проводит антикоррупционную экспертизу: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1) проектов муниципальных правовых актов при проведении правовой экспертизы в ходе их согласования в порядке, установленном муниципальным правовым актом администрации сельского поселения «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>Верхнехилинское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>», регулирующим процедуру согласования проектов муниципальных правовых актов в администрации сельского поселения «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>Верхнехилинское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2) действующих муниципальных правовых актов.   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7. По результатам проведения антикоррупционной экспертизы проекта муниципального правового акта, разработчиком которого не является должностное лицо, должностное лицо в срок 20 календарных дней со дня поступления проекта муниципального правового акта к должностному лицу на согласование составляет заключение по результатам антикоррупционной экспертизы. Результаты антикоррупционной экспертизы проекта муниципального правового акта, а также сведения об их учете отражаются разработчиком проекта муниципального правового акта в пояснительной записке к указанному проекту.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Результаты проведения антикоррупционной экспертизы проекта муниципального правового акта, разработчиком которого является должностное лицо, отражаются должностным лицом в пояснительной записке к указанному проекту.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Результаты проведения антикоррупционной экспертизы действующего муниципального правового акта отражаются должностным лицом в заключении по результатам антикоррупционной экспертизы.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/>
          <w:sz w:val="28"/>
          <w:szCs w:val="28"/>
        </w:rPr>
        <w:t>3. Учет результатов антикоррупционной экспертизы</w:t>
      </w:r>
      <w:r w:rsidRPr="00003DA6">
        <w:rPr>
          <w:rFonts w:ascii="Times New Roman" w:eastAsia="Times New Roman" w:hAnsi="Times New Roman" w:cs="Times New Roman"/>
          <w:b/>
          <w:sz w:val="28"/>
          <w:szCs w:val="28"/>
        </w:rPr>
        <w:br/>
        <w:t>муниципальных правовых актов и их проектов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8. Замечания, изложенные в заключении по результатам проведения антикоррупционной экспертизы, о наличии в тексте муниципального правового акта (его проекта) коррупциогенных факторов, подлежат обязательному рассмотрению разработчиком муниципального правового акта (его проекта).</w:t>
      </w:r>
    </w:p>
    <w:p w:rsidR="00954938" w:rsidRPr="00003DA6" w:rsidRDefault="00954938" w:rsidP="00954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9. После получения заключения по результатам проведения антикоррупционной экспертизы проекта муниципального правового акта разработчик проекта муниципального правового акта в течение 5 рабочих дней устраняет коррупциогенные факторы и представляет проект муниципального правового акта на повторное согласование.</w:t>
      </w:r>
    </w:p>
    <w:p w:rsidR="00954938" w:rsidRPr="00003DA6" w:rsidRDefault="00954938" w:rsidP="00954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10. После получения заключения по результатам антикоррупционной экспертизы действующего муниципального правового акта разработчик муниципального правового акта в течение 10 рабочих дней осуществляет разработку проекта муниципального правового акта, направленного на устранение коррупциогенных факторов.</w:t>
      </w:r>
    </w:p>
    <w:p w:rsidR="00954938" w:rsidRPr="00003DA6" w:rsidRDefault="00954938" w:rsidP="00954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11. В случае несогласия с замечаниями о наличии в действующем муниципальном правовом акте (в проекте муниципального правового акта) коррупциогенных факторов разработчик указанного муниципального правового акта (проекта муниципального правового акта) в срок 5 рабочих дней со дня получения заключения по результатам антикоррупционной экспертизы направляет должностному лицу мотивированную служебную записку с изложением своих возражений по результатам рассмотрения заключения по результатам антикоррупционной экспертизы.</w:t>
      </w:r>
    </w:p>
    <w:p w:rsidR="00954938" w:rsidRPr="00003DA6" w:rsidRDefault="00954938" w:rsidP="00954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12. Разногласия, возникающие при оценке коррупциогенных факторов, указанных в заключении по результатам антикоррупционной экспертизы, разрешаются уполномоченным органом и разработчиком муниципального правового акта (проекта муниципального правового акта) в порядке, установленном муниципальным правовым актом администрацией сельского поселения «Верхнехилинское», регулирующим процедуру согласования проектов муниципальных правовых актов в администрации сельского поселения.</w:t>
      </w:r>
    </w:p>
    <w:p w:rsidR="00954938" w:rsidRPr="00003DA6" w:rsidRDefault="00954938" w:rsidP="00954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13. После устранения разработчиком коррупциогенных факторов, указанных в замечании на проект нормативного правового акта, действующего муниципального правового акта, должностное в срок 10 календарных дней со дня поступления проекта муниципального правового акта, действующего нормативного правового акта на согласование составляет заключение по результатам антикоррупционной экспертизы. </w:t>
      </w:r>
    </w:p>
    <w:p w:rsidR="00954938" w:rsidRPr="00003DA6" w:rsidRDefault="00954938" w:rsidP="009549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Результаты антикоррупционной экспертизы проекта муниципального правового акта, а также сведения об их учете отражаются разработчиком проекта муниципального правового акта в пояснительной записке к указанному проекту.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lastRenderedPageBreak/>
        <w:t>Результаты проведения антикоррупционной экспертизы действующего муниципального правового акта отражаются должностным лицом в заключении по результатам антикоррупционной экспертизы.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/>
          <w:sz w:val="28"/>
          <w:szCs w:val="28"/>
        </w:rPr>
        <w:t>4. Независимая антикоррупционная экспертиза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b/>
          <w:sz w:val="28"/>
          <w:szCs w:val="28"/>
        </w:rPr>
        <w:t>муниципальных правовых актов и их проектов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14. Организации и граждане Российской Федерации вправе в инициативном порядке за счет собственных средств участвовать в проведении независимой антикоррупционной экспертизы муниципальных правовых актов и их проектов.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15. Независимая антикоррупционная экспертиза муниципальных правовых актов и их проектов проводится юридическими лицами и физическими лицами, аккредитованными Министерством юстиции Российской Федерации в качестве экспертов по проведению независимой антикоррупционной экспертизы, в установленном федеральным законодательством порядке.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16. 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1) гражданами, имеющими неснятую или непогашенную судимость;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3) гражданами, осуществляющими деятельность в органах и организациях, указанных в пункте 3 части 1 статьи 3 настоящего Федерального закона;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4) международными и иностранными организациями;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5) некоммерческими организациями, выполняющими функции иностранного агента.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17. В целях обеспечения возможности проведения независимой антикоррупционной экспертизы проектов муниципальных правовых актов разработчик проекта муниципального правового акта в течение рабочего дня, соответствующего дню направления указанного проекта на согласование, обеспечивает размещение этого проекта на официальном сайте администрации сельского поселения «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>Верхнехилинское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>»в информационно-телекоммуникационной сети «Интернет» с указанием дат начала и окончания приема заключений по результатам независимой антикоррупционной экспертизы проекта муниципального правового акта.</w:t>
      </w:r>
    </w:p>
    <w:p w:rsidR="00954938" w:rsidRPr="00003DA6" w:rsidRDefault="00954938" w:rsidP="009549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3DA6">
        <w:rPr>
          <w:rFonts w:ascii="Times New Roman" w:eastAsia="Times New Roman" w:hAnsi="Times New Roman" w:cs="Times New Roman"/>
          <w:sz w:val="28"/>
          <w:szCs w:val="28"/>
        </w:rPr>
        <w:t>18. Заключение независимой антикоррупционной экспертизы муниципальных правовых актов и их проектов в течение 3 дней с момента его поступления в администрацию сельского поселения «</w:t>
      </w:r>
      <w:r w:rsidRPr="00003DA6">
        <w:rPr>
          <w:rFonts w:ascii="Times New Roman" w:eastAsia="Times New Roman" w:hAnsi="Times New Roman" w:cs="Times New Roman"/>
          <w:bCs/>
          <w:sz w:val="28"/>
          <w:szCs w:val="28"/>
        </w:rPr>
        <w:t>Верхнехилинское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t xml:space="preserve">» направляется для рассмотрения в порядке и сроки, установленные </w:t>
      </w:r>
      <w:r w:rsidRPr="00003DA6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федеральным законодательством, разработчику муниципального правового акта (проекта муниципального правового акта).</w:t>
      </w:r>
    </w:p>
    <w:p w:rsidR="00C12DAA" w:rsidRDefault="00C12DAA"/>
    <w:sectPr w:rsidR="00C12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B3" w:rsidRDefault="00C12DAA" w:rsidP="00C55F6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24B3" w:rsidRDefault="00C12DAA" w:rsidP="00C55F6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B3" w:rsidRDefault="00C12DAA" w:rsidP="00C55F60">
    <w:pPr>
      <w:pStyle w:val="a3"/>
      <w:ind w:right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4B3" w:rsidRDefault="00C12DAA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954938">
      <w:rPr>
        <w:noProof/>
      </w:rPr>
      <w:t>2</w:t>
    </w:r>
    <w:r>
      <w:fldChar w:fldCharType="end"/>
    </w:r>
  </w:p>
  <w:p w:rsidR="007D24B3" w:rsidRDefault="00C12DA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54938"/>
    <w:rsid w:val="00954938"/>
    <w:rsid w:val="00C12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9549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954938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954938"/>
  </w:style>
  <w:style w:type="paragraph" w:styleId="a6">
    <w:name w:val="header"/>
    <w:basedOn w:val="a"/>
    <w:link w:val="a7"/>
    <w:uiPriority w:val="99"/>
    <w:rsid w:val="009549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95493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9549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1666</Words>
  <Characters>9499</Characters>
  <Application>Microsoft Office Word</Application>
  <DocSecurity>0</DocSecurity>
  <Lines>79</Lines>
  <Paragraphs>22</Paragraphs>
  <ScaleCrop>false</ScaleCrop>
  <Company>Reanimator Extreme Edition</Company>
  <LinksUpToDate>false</LinksUpToDate>
  <CharactersWithSpaces>11143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2</cp:revision>
  <dcterms:created xsi:type="dcterms:W3CDTF">2020-02-11T06:09:00Z</dcterms:created>
  <dcterms:modified xsi:type="dcterms:W3CDTF">2020-02-11T06:11:00Z</dcterms:modified>
</cp:coreProperties>
</file>