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45" w:rsidRDefault="009F144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E976BE" w:rsidRPr="00E976BE" w:rsidRDefault="00E976BE" w:rsidP="00E976BE">
      <w:pPr>
        <w:pStyle w:val="a5"/>
        <w:shd w:val="clear" w:color="auto" w:fill="FFFFFF"/>
        <w:tabs>
          <w:tab w:val="left" w:pos="7485"/>
        </w:tabs>
        <w:spacing w:before="0" w:beforeAutospacing="0" w:after="0" w:afterAutospacing="0"/>
        <w:jc w:val="right"/>
        <w:rPr>
          <w:rStyle w:val="a3"/>
          <w:b w:val="0"/>
          <w:sz w:val="28"/>
          <w:szCs w:val="28"/>
        </w:rPr>
      </w:pPr>
      <w:r>
        <w:rPr>
          <w:rStyle w:val="a3"/>
          <w:sz w:val="28"/>
          <w:szCs w:val="28"/>
        </w:rPr>
        <w:tab/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047CF7" w:rsidRDefault="00047CF7" w:rsidP="009F144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3175" w:rsidRDefault="001F3175" w:rsidP="009F144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A17B7" w:rsidRDefault="00252014" w:rsidP="00047CF7">
      <w:pPr>
        <w:widowControl w:val="0"/>
        <w:tabs>
          <w:tab w:val="left" w:pos="808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E14">
        <w:rPr>
          <w:rFonts w:ascii="Times New Roman" w:hAnsi="Times New Roman" w:cs="Times New Roman"/>
          <w:bCs/>
          <w:sz w:val="28"/>
          <w:szCs w:val="28"/>
        </w:rPr>
        <w:t xml:space="preserve">27 </w:t>
      </w:r>
      <w:r>
        <w:rPr>
          <w:rFonts w:ascii="Times New Roman" w:hAnsi="Times New Roman" w:cs="Times New Roman"/>
          <w:bCs/>
          <w:sz w:val="28"/>
          <w:szCs w:val="28"/>
        </w:rPr>
        <w:t>февраля 2023</w:t>
      </w:r>
      <w:r w:rsidR="00047CF7">
        <w:rPr>
          <w:rFonts w:ascii="Times New Roman" w:hAnsi="Times New Roman" w:cs="Times New Roman"/>
          <w:bCs/>
          <w:sz w:val="28"/>
          <w:szCs w:val="28"/>
        </w:rPr>
        <w:tab/>
        <w:t xml:space="preserve">         №</w:t>
      </w:r>
      <w:r w:rsidR="00EE0E14">
        <w:rPr>
          <w:rFonts w:ascii="Times New Roman" w:hAnsi="Times New Roman" w:cs="Times New Roman"/>
          <w:bCs/>
          <w:sz w:val="28"/>
          <w:szCs w:val="28"/>
        </w:rPr>
        <w:t xml:space="preserve"> 05</w:t>
      </w:r>
    </w:p>
    <w:p w:rsidR="001F3175" w:rsidRPr="004820E9" w:rsidRDefault="001F3175" w:rsidP="00587E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6DFD" w:rsidRPr="00252014" w:rsidRDefault="00976DFD" w:rsidP="00252014">
      <w:pPr>
        <w:spacing w:after="0" w:line="240" w:lineRule="auto"/>
        <w:ind w:right="-6"/>
        <w:jc w:val="both"/>
        <w:rPr>
          <w:rFonts w:ascii="Times New Roman" w:hAnsi="Times New Roman"/>
          <w:b/>
          <w:bCs/>
          <w:spacing w:val="-20"/>
          <w:w w:val="110"/>
          <w:sz w:val="28"/>
          <w:szCs w:val="28"/>
        </w:rPr>
      </w:pPr>
      <w:bookmarkStart w:id="0" w:name="_GoBack"/>
      <w:r w:rsidRPr="00252014">
        <w:rPr>
          <w:rFonts w:ascii="Times New Roman" w:hAnsi="Times New Roman" w:cs="Times New Roman"/>
          <w:b/>
          <w:bCs/>
          <w:sz w:val="28"/>
          <w:szCs w:val="28"/>
        </w:rPr>
        <w:t>О признании ут</w:t>
      </w:r>
      <w:r w:rsidR="00252014" w:rsidRPr="00252014">
        <w:rPr>
          <w:rFonts w:ascii="Times New Roman" w:hAnsi="Times New Roman" w:cs="Times New Roman"/>
          <w:b/>
          <w:bCs/>
          <w:sz w:val="28"/>
          <w:szCs w:val="28"/>
        </w:rPr>
        <w:t>ратившим силу постановление № 30 от 27.07.2017</w:t>
      </w:r>
      <w:r w:rsidR="00EE0E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2014">
        <w:rPr>
          <w:rFonts w:ascii="Times New Roman" w:hAnsi="Times New Roman" w:cs="Times New Roman"/>
          <w:b/>
          <w:sz w:val="28"/>
          <w:szCs w:val="28"/>
        </w:rPr>
        <w:t>«</w:t>
      </w:r>
      <w:r w:rsidR="00252014" w:rsidRPr="00252014">
        <w:rPr>
          <w:rFonts w:ascii="Times New Roman" w:hAnsi="Times New Roman" w:cs="Times New Roman"/>
          <w:b/>
          <w:sz w:val="28"/>
          <w:szCs w:val="28"/>
        </w:rPr>
        <w:t>Об утверждении Порядка осуществления мониторинга и оценки бюджетных и налоговых правоотношений, приводящих к изменению доходов бюджета сельского поселения «Верхнехилинское</w:t>
      </w:r>
      <w:r w:rsidR="00252014" w:rsidRPr="00252014">
        <w:rPr>
          <w:rFonts w:ascii="Times New Roman" w:hAnsi="Times New Roman"/>
          <w:b/>
          <w:bCs/>
          <w:spacing w:val="-20"/>
          <w:w w:val="110"/>
          <w:sz w:val="28"/>
          <w:szCs w:val="28"/>
        </w:rPr>
        <w:t>»</w:t>
      </w:r>
    </w:p>
    <w:bookmarkEnd w:id="0"/>
    <w:p w:rsidR="00252014" w:rsidRDefault="00252014" w:rsidP="00252014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708C" w:rsidRPr="00BB3E5B" w:rsidRDefault="008E708C" w:rsidP="008E70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B3E5B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375FC2" w:rsidRPr="00BB3E5B">
        <w:rPr>
          <w:rFonts w:ascii="Times New Roman" w:eastAsia="Times New Roman" w:hAnsi="Times New Roman" w:cs="Times New Roman"/>
          <w:sz w:val="28"/>
          <w:szCs w:val="28"/>
        </w:rPr>
        <w:t>Федеральным законом от 06.10.2003 № 131</w:t>
      </w:r>
      <w:r w:rsidR="00A16D44" w:rsidRPr="00BB3E5B">
        <w:rPr>
          <w:rFonts w:ascii="Times New Roman" w:eastAsia="Times New Roman" w:hAnsi="Times New Roman" w:cs="Times New Roman"/>
          <w:sz w:val="28"/>
          <w:szCs w:val="28"/>
        </w:rPr>
        <w:t xml:space="preserve">-ФЗ </w:t>
      </w:r>
      <w:r w:rsidR="00A16D44" w:rsidRPr="00BB3E5B">
        <w:rPr>
          <w:rFonts w:ascii="Times New Roman" w:eastAsia="Times New Roman" w:hAnsi="Times New Roman" w:cs="Times New Roman"/>
          <w:bCs/>
          <w:sz w:val="28"/>
          <w:szCs w:val="28"/>
        </w:rPr>
        <w:t>«О</w:t>
      </w:r>
      <w:r w:rsidR="00375FC2" w:rsidRPr="00BB3E5B">
        <w:rPr>
          <w:rFonts w:ascii="Times New Roman" w:eastAsia="Times New Roman" w:hAnsi="Times New Roman" w:cs="Times New Roman"/>
          <w:bCs/>
          <w:sz w:val="28"/>
          <w:szCs w:val="28"/>
        </w:rPr>
        <w:t>бобщих принципах организации местного самоуправления в Российской Федерации</w:t>
      </w:r>
      <w:r w:rsidR="00A16D44" w:rsidRPr="00BB3E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A16D44" w:rsidRPr="00BB3E5B">
        <w:rPr>
          <w:rFonts w:ascii="Times New Roman" w:eastAsia="Times New Roman" w:hAnsi="Times New Roman" w:cs="Times New Roman"/>
          <w:sz w:val="28"/>
          <w:szCs w:val="28"/>
        </w:rPr>
        <w:t xml:space="preserve">; внесенным протестом </w:t>
      </w:r>
      <w:r w:rsidR="00BB3E5B" w:rsidRPr="00BB3E5B">
        <w:rPr>
          <w:rFonts w:ascii="Times New Roman" w:eastAsia="Times New Roman" w:hAnsi="Times New Roman" w:cs="Times New Roman"/>
          <w:sz w:val="28"/>
          <w:szCs w:val="28"/>
        </w:rPr>
        <w:t>Шилкинской</w:t>
      </w:r>
      <w:r w:rsidR="00EE0E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6D44" w:rsidRPr="00BB3E5B">
        <w:rPr>
          <w:rFonts w:ascii="Times New Roman" w:eastAsia="Times New Roman" w:hAnsi="Times New Roman" w:cs="Times New Roman"/>
          <w:sz w:val="28"/>
          <w:szCs w:val="28"/>
        </w:rPr>
        <w:t xml:space="preserve">межрайонной </w:t>
      </w:r>
      <w:r w:rsidR="00375FC2" w:rsidRPr="00BB3E5B">
        <w:rPr>
          <w:rFonts w:ascii="Times New Roman" w:eastAsia="Times New Roman" w:hAnsi="Times New Roman" w:cs="Times New Roman"/>
          <w:sz w:val="28"/>
          <w:szCs w:val="28"/>
        </w:rPr>
        <w:t>прокуратуры,</w:t>
      </w:r>
      <w:r w:rsidR="00EE0E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3E5B">
        <w:rPr>
          <w:rFonts w:ascii="Times New Roman" w:eastAsia="Times New Roman" w:hAnsi="Times New Roman" w:cs="Times New Roman"/>
          <w:sz w:val="28"/>
          <w:szCs w:val="28"/>
        </w:rPr>
        <w:t>администрация сельского поселения «Верхнехилинское» постановляет</w:t>
      </w:r>
    </w:p>
    <w:p w:rsidR="003373E0" w:rsidRPr="00252014" w:rsidRDefault="008B5974" w:rsidP="003373E0">
      <w:pPr>
        <w:spacing w:after="0" w:line="240" w:lineRule="auto"/>
        <w:ind w:right="-6"/>
        <w:jc w:val="both"/>
        <w:rPr>
          <w:rFonts w:ascii="Times New Roman" w:hAnsi="Times New Roman"/>
          <w:b/>
          <w:bCs/>
          <w:spacing w:val="-20"/>
          <w:w w:val="11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1.Признать утратившим силу постановление № </w:t>
      </w:r>
      <w:r w:rsidR="00252014">
        <w:rPr>
          <w:rFonts w:ascii="Times New Roman" w:hAnsi="Times New Roman" w:cs="Times New Roman"/>
          <w:bCs/>
          <w:sz w:val="28"/>
          <w:szCs w:val="28"/>
        </w:rPr>
        <w:t>30 от 27.07.2017</w:t>
      </w:r>
      <w:r w:rsidR="00BB3E5B" w:rsidRPr="00BB3E5B">
        <w:rPr>
          <w:rFonts w:ascii="Times New Roman" w:hAnsi="Times New Roman" w:cs="Times New Roman"/>
          <w:sz w:val="28"/>
          <w:szCs w:val="28"/>
        </w:rPr>
        <w:t>«</w:t>
      </w:r>
      <w:r w:rsidR="00252014" w:rsidRPr="00252014">
        <w:rPr>
          <w:rFonts w:ascii="Times New Roman" w:hAnsi="Times New Roman" w:cs="Times New Roman"/>
          <w:sz w:val="28"/>
          <w:szCs w:val="28"/>
        </w:rPr>
        <w:t>Об утверждении Порядка осуществления мониторинга и оценки бюджетных и налоговых правоотношений, приводящих к изменению доходов бюджета сельского поселения «Верхнехилинское</w:t>
      </w:r>
      <w:r w:rsidR="00BB3E5B" w:rsidRPr="00BB3E5B">
        <w:rPr>
          <w:rFonts w:ascii="Times New Roman" w:hAnsi="Times New Roman"/>
          <w:sz w:val="28"/>
          <w:szCs w:val="28"/>
        </w:rPr>
        <w:t>»</w:t>
      </w:r>
      <w:r w:rsidR="00EE4F39" w:rsidRPr="00BB3E5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B5974" w:rsidRPr="00CD0B6B" w:rsidRDefault="008B5974" w:rsidP="008B5974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8B5974" w:rsidRDefault="00EE0E1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="008B5974" w:rsidRPr="008E708C">
        <w:rPr>
          <w:rFonts w:ascii="Times New Roman" w:hAnsi="Times New Roman" w:cs="Times New Roman"/>
          <w:sz w:val="28"/>
          <w:szCs w:val="28"/>
        </w:rPr>
        <w:t>).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6B24C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8B5974" w:rsidRDefault="00EE0E1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</w:t>
      </w:r>
    </w:p>
    <w:p w:rsidR="008B5974" w:rsidRPr="006B24CA" w:rsidRDefault="00EE0E1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D433EB" w:rsidRDefault="00EE0E14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C0FA3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C0FA3" w:rsidRPr="00D433EB">
        <w:rPr>
          <w:rFonts w:ascii="Times New Roman" w:hAnsi="Times New Roman" w:cs="Times New Roman"/>
          <w:sz w:val="28"/>
          <w:szCs w:val="28"/>
        </w:rPr>
        <w:tab/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Pr="00FB008C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3373E0" w:rsidRPr="00FB008C" w:rsidSect="009F1445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C0D" w:rsidRDefault="00277C0D" w:rsidP="00976DFD">
      <w:pPr>
        <w:spacing w:after="0" w:line="240" w:lineRule="auto"/>
      </w:pPr>
      <w:r>
        <w:separator/>
      </w:r>
    </w:p>
  </w:endnote>
  <w:endnote w:type="continuationSeparator" w:id="1">
    <w:p w:rsidR="00277C0D" w:rsidRDefault="00277C0D" w:rsidP="0097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C0D" w:rsidRDefault="00277C0D" w:rsidP="00976DFD">
      <w:pPr>
        <w:spacing w:after="0" w:line="240" w:lineRule="auto"/>
      </w:pPr>
      <w:r>
        <w:separator/>
      </w:r>
    </w:p>
  </w:footnote>
  <w:footnote w:type="continuationSeparator" w:id="1">
    <w:p w:rsidR="00277C0D" w:rsidRDefault="00277C0D" w:rsidP="00976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73B31"/>
    <w:multiLevelType w:val="multilevel"/>
    <w:tmpl w:val="12E2A5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3175"/>
    <w:rsid w:val="0000292D"/>
    <w:rsid w:val="0001296F"/>
    <w:rsid w:val="000139EE"/>
    <w:rsid w:val="0004568F"/>
    <w:rsid w:val="0004642A"/>
    <w:rsid w:val="00047CF7"/>
    <w:rsid w:val="000A0055"/>
    <w:rsid w:val="000A3A75"/>
    <w:rsid w:val="000A5265"/>
    <w:rsid w:val="000B7CF1"/>
    <w:rsid w:val="000E780B"/>
    <w:rsid w:val="000F7D59"/>
    <w:rsid w:val="00114BA2"/>
    <w:rsid w:val="00114F2D"/>
    <w:rsid w:val="0013539E"/>
    <w:rsid w:val="00145534"/>
    <w:rsid w:val="001A4609"/>
    <w:rsid w:val="001A4A5E"/>
    <w:rsid w:val="001D1120"/>
    <w:rsid w:val="001E2878"/>
    <w:rsid w:val="001F3175"/>
    <w:rsid w:val="001F6A1F"/>
    <w:rsid w:val="00202009"/>
    <w:rsid w:val="0020306A"/>
    <w:rsid w:val="00236CA8"/>
    <w:rsid w:val="00252014"/>
    <w:rsid w:val="00277C0D"/>
    <w:rsid w:val="00321E1C"/>
    <w:rsid w:val="00334FEE"/>
    <w:rsid w:val="003373E0"/>
    <w:rsid w:val="0037324F"/>
    <w:rsid w:val="00375FC2"/>
    <w:rsid w:val="00395325"/>
    <w:rsid w:val="003A0030"/>
    <w:rsid w:val="003D2265"/>
    <w:rsid w:val="003E37C7"/>
    <w:rsid w:val="00414CD0"/>
    <w:rsid w:val="00452D2F"/>
    <w:rsid w:val="004708F6"/>
    <w:rsid w:val="004820E9"/>
    <w:rsid w:val="004C5C6C"/>
    <w:rsid w:val="004D122F"/>
    <w:rsid w:val="00503EB4"/>
    <w:rsid w:val="00587E68"/>
    <w:rsid w:val="00630F0F"/>
    <w:rsid w:val="00684F47"/>
    <w:rsid w:val="0068651F"/>
    <w:rsid w:val="006A17B7"/>
    <w:rsid w:val="006C030B"/>
    <w:rsid w:val="006C0FA3"/>
    <w:rsid w:val="006D0A68"/>
    <w:rsid w:val="00723CD7"/>
    <w:rsid w:val="0074542A"/>
    <w:rsid w:val="00756536"/>
    <w:rsid w:val="007C37BD"/>
    <w:rsid w:val="007C7863"/>
    <w:rsid w:val="007F67B7"/>
    <w:rsid w:val="008943A9"/>
    <w:rsid w:val="008B5532"/>
    <w:rsid w:val="008B5974"/>
    <w:rsid w:val="008E15E8"/>
    <w:rsid w:val="008E708C"/>
    <w:rsid w:val="008F618B"/>
    <w:rsid w:val="008F6A69"/>
    <w:rsid w:val="008F73E8"/>
    <w:rsid w:val="00904963"/>
    <w:rsid w:val="00916275"/>
    <w:rsid w:val="009261A4"/>
    <w:rsid w:val="00926A25"/>
    <w:rsid w:val="009271BB"/>
    <w:rsid w:val="00927B9E"/>
    <w:rsid w:val="00940A8B"/>
    <w:rsid w:val="0097128B"/>
    <w:rsid w:val="00975130"/>
    <w:rsid w:val="00976DFD"/>
    <w:rsid w:val="00981137"/>
    <w:rsid w:val="009877AE"/>
    <w:rsid w:val="009B23AB"/>
    <w:rsid w:val="009B3220"/>
    <w:rsid w:val="009E4BA2"/>
    <w:rsid w:val="009F1445"/>
    <w:rsid w:val="00A05899"/>
    <w:rsid w:val="00A16D44"/>
    <w:rsid w:val="00A236CB"/>
    <w:rsid w:val="00A23C67"/>
    <w:rsid w:val="00A4028E"/>
    <w:rsid w:val="00A92585"/>
    <w:rsid w:val="00AB5BAE"/>
    <w:rsid w:val="00AB66D0"/>
    <w:rsid w:val="00AD3DF9"/>
    <w:rsid w:val="00B43F14"/>
    <w:rsid w:val="00B67FD2"/>
    <w:rsid w:val="00B72419"/>
    <w:rsid w:val="00B93339"/>
    <w:rsid w:val="00BA424B"/>
    <w:rsid w:val="00BA77B3"/>
    <w:rsid w:val="00BB3E5B"/>
    <w:rsid w:val="00C04E59"/>
    <w:rsid w:val="00C11372"/>
    <w:rsid w:val="00C32F0C"/>
    <w:rsid w:val="00CA04E7"/>
    <w:rsid w:val="00CA7B3A"/>
    <w:rsid w:val="00CB59D4"/>
    <w:rsid w:val="00CD32D6"/>
    <w:rsid w:val="00CD6991"/>
    <w:rsid w:val="00D312FD"/>
    <w:rsid w:val="00D31FC1"/>
    <w:rsid w:val="00D433EB"/>
    <w:rsid w:val="00D50CA9"/>
    <w:rsid w:val="00D841DB"/>
    <w:rsid w:val="00DE0BF4"/>
    <w:rsid w:val="00DF1028"/>
    <w:rsid w:val="00E154B1"/>
    <w:rsid w:val="00E45646"/>
    <w:rsid w:val="00E55654"/>
    <w:rsid w:val="00E6550B"/>
    <w:rsid w:val="00E75C26"/>
    <w:rsid w:val="00E976BE"/>
    <w:rsid w:val="00EA0973"/>
    <w:rsid w:val="00EC0931"/>
    <w:rsid w:val="00EC4887"/>
    <w:rsid w:val="00ED6646"/>
    <w:rsid w:val="00EE0E14"/>
    <w:rsid w:val="00EE4F39"/>
    <w:rsid w:val="00F0466C"/>
    <w:rsid w:val="00F25F04"/>
    <w:rsid w:val="00FB008C"/>
    <w:rsid w:val="00FD22DA"/>
    <w:rsid w:val="00FD2D0A"/>
    <w:rsid w:val="00FE5B6E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paragraph" w:styleId="4">
    <w:name w:val="heading 4"/>
    <w:basedOn w:val="a"/>
    <w:link w:val="40"/>
    <w:uiPriority w:val="9"/>
    <w:qFormat/>
    <w:rsid w:val="003373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76DFD"/>
  </w:style>
  <w:style w:type="paragraph" w:styleId="ab">
    <w:name w:val="footer"/>
    <w:basedOn w:val="a"/>
    <w:link w:val="ac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76DFD"/>
  </w:style>
  <w:style w:type="character" w:customStyle="1" w:styleId="40">
    <w:name w:val="Заголовок 4 Знак"/>
    <w:basedOn w:val="a0"/>
    <w:link w:val="4"/>
    <w:uiPriority w:val="9"/>
    <w:rsid w:val="003373E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62</cp:revision>
  <cp:lastPrinted>2023-02-26T23:47:00Z</cp:lastPrinted>
  <dcterms:created xsi:type="dcterms:W3CDTF">2019-11-21T07:46:00Z</dcterms:created>
  <dcterms:modified xsi:type="dcterms:W3CDTF">2023-02-26T23:48:00Z</dcterms:modified>
</cp:coreProperties>
</file>