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B4" w:rsidRDefault="00A939B4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A54DE5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7D4C77" w:rsidRPr="00C73828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C77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D4C77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A54DE5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C73828" w:rsidRDefault="00FE03F7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марта</w:t>
      </w:r>
      <w:r w:rsidR="00F90137">
        <w:rPr>
          <w:rFonts w:ascii="Times New Roman" w:hAnsi="Times New Roman" w:cs="Times New Roman"/>
          <w:sz w:val="28"/>
          <w:szCs w:val="28"/>
        </w:rPr>
        <w:t xml:space="preserve"> 2023</w:t>
      </w:r>
      <w:r w:rsidR="007D4C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4C77" w:rsidRPr="00C7382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D4C77" w:rsidRPr="00C7382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73</w:t>
      </w:r>
    </w:p>
    <w:p w:rsidR="007D4C77" w:rsidRPr="00C73828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Default="0043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D4C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7C5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и дополнений в Устав сельского поселения «</w:t>
      </w:r>
      <w:r w:rsidR="007D4C77">
        <w:rPr>
          <w:rFonts w:ascii="Times New Roman" w:hAnsi="Times New Roman" w:cs="Times New Roman"/>
          <w:b/>
          <w:bCs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34E81" w:rsidRDefault="0043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11.06.2021 № 170-ФЗ), Уставом сельского поселения «</w:t>
      </w:r>
      <w:r w:rsidR="00877E1E"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r w:rsidR="00877E1E"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Внести следующие изменения и дополнения в Устав сельского поселения «</w:t>
      </w:r>
      <w:r w:rsidR="00877E1E"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4E81" w:rsidRDefault="00434E81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137" w:rsidRPr="00F90137" w:rsidRDefault="00F90137" w:rsidP="00F9013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Статью 15 устава изложить в следующей редакции:</w:t>
      </w:r>
    </w:p>
    <w:p w:rsidR="00F90137" w:rsidRPr="00F90137" w:rsidRDefault="00F90137" w:rsidP="00F90137">
      <w:pPr>
        <w:spacing w:after="0" w:line="240" w:lineRule="auto"/>
        <w:ind w:left="1080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«Статья 15. Муниципальные выборы</w:t>
      </w:r>
    </w:p>
    <w:p w:rsidR="00F90137" w:rsidRPr="00F90137" w:rsidRDefault="00F90137" w:rsidP="00F9013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1.Муниципальные выборы в сельском поселении проводятся в целях избрания депутатов Совета сельского поселения и главы сельского поселения на основе всеобщего, равного и прямого избирательного права при тайном голосовании.</w:t>
      </w:r>
    </w:p>
    <w:p w:rsidR="00F90137" w:rsidRPr="00F90137" w:rsidRDefault="00F90137" w:rsidP="00F9013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2.Муниципальные выборы депутатов Совета сельского поселения проводятся по мажоритарной избирательной системе относительного большинства по одному многомандатному избирательному округу.</w:t>
      </w:r>
    </w:p>
    <w:p w:rsidR="00F90137" w:rsidRPr="00F90137" w:rsidRDefault="00F90137" w:rsidP="00F9013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3. Муниципальные выборы главы сельского поселения проводятся на основе мажоритарной избирательной системы относительного большинства по единому избирательному округу.</w:t>
      </w:r>
    </w:p>
    <w:p w:rsidR="00F90137" w:rsidRPr="00F90137" w:rsidRDefault="00F90137" w:rsidP="00F9013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4.Гарантии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Федеральным законом № 67-ФЗ и законом Забайкальского края для проведения муниципальных выборов.</w:t>
      </w:r>
    </w:p>
    <w:p w:rsidR="00F90137" w:rsidRPr="00F90137" w:rsidRDefault="00F90137" w:rsidP="00F9013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5. Итоги муниципальных выборов подлежат официальному обнародованию.»;</w:t>
      </w:r>
    </w:p>
    <w:p w:rsidR="00F90137" w:rsidRPr="00F90137" w:rsidRDefault="00F90137" w:rsidP="00F9013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</w:p>
    <w:p w:rsidR="00F90137" w:rsidRPr="00F90137" w:rsidRDefault="00F90137" w:rsidP="00F9013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В абзацах 1 и 2 части 3, абзаце 2 части 5 статьи 16 Устава слова «избирательная комиссия сельского поселения» в соответствующих падежах заменить словами «избирательная комиссия</w:t>
      </w:r>
      <w:r w:rsidR="009F4072">
        <w:rPr>
          <w:rFonts w:ascii="Times New Roman" w:hAnsi="Times New Roman"/>
          <w:sz w:val="28"/>
          <w:szCs w:val="28"/>
        </w:rPr>
        <w:t>,</w:t>
      </w:r>
      <w:r w:rsidRPr="00F90137">
        <w:rPr>
          <w:rFonts w:ascii="Times New Roman" w:hAnsi="Times New Roman"/>
          <w:sz w:val="28"/>
          <w:szCs w:val="28"/>
        </w:rPr>
        <w:t xml:space="preserve"> организующая подготовку и проведение выборов в органы местного самоуправления, местного референдума» в соответствующих падежах;</w:t>
      </w:r>
    </w:p>
    <w:p w:rsidR="00F90137" w:rsidRPr="00F90137" w:rsidRDefault="00F90137" w:rsidP="00F9013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t>Статью 30 Устава исключить;</w:t>
      </w:r>
    </w:p>
    <w:p w:rsidR="00F90137" w:rsidRDefault="00F90137" w:rsidP="00F9013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90137">
        <w:rPr>
          <w:rFonts w:ascii="Times New Roman" w:hAnsi="Times New Roman"/>
          <w:sz w:val="28"/>
          <w:szCs w:val="28"/>
        </w:rPr>
        <w:lastRenderedPageBreak/>
        <w:t>В подпунктах «а», «б» пункта 2 части 6 статьи 31 Устава исключить слова «аппарате избирательной комиссии сельского поселения».</w:t>
      </w:r>
    </w:p>
    <w:p w:rsidR="00155446" w:rsidRDefault="00155446" w:rsidP="0015544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</w:t>
      </w:r>
      <w:r w:rsidR="00F93FA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статьи 32 Устава дополнить пунктом 7: </w:t>
      </w:r>
    </w:p>
    <w:p w:rsidR="00F93FA4" w:rsidRDefault="00F93FA4" w:rsidP="00F93FA4">
      <w:pPr>
        <w:pStyle w:val="a9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7)санаторно-курортное лечение.</w:t>
      </w:r>
    </w:p>
    <w:p w:rsidR="00F93FA4" w:rsidRPr="00F93FA4" w:rsidRDefault="00F93FA4" w:rsidP="00F93F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434E81" w:rsidRDefault="008F42A9" w:rsidP="00173CDB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bookmarkStart w:id="0" w:name="_GoBack"/>
      <w:bookmarkEnd w:id="0"/>
      <w:r>
        <w:rPr>
          <w:rFonts w:ascii="Times New Roman" w:eastAsia="SimSun" w:hAnsi="Times New Roman" w:cs="Times New Roman"/>
          <w:sz w:val="28"/>
          <w:szCs w:val="28"/>
          <w:lang w:eastAsia="zh-CN"/>
        </w:rPr>
        <w:t>. После государственной регистрации данное решение обнародовать в порядке, установленном Уставом сельского поселения «</w:t>
      </w:r>
      <w:r w:rsidR="007D4C77">
        <w:rPr>
          <w:rFonts w:ascii="Times New Roman" w:eastAsia="SimSun" w:hAnsi="Times New Roman" w:cs="Times New Roman"/>
          <w:sz w:val="28"/>
          <w:szCs w:val="28"/>
          <w:lang w:eastAsia="zh-CN"/>
        </w:rPr>
        <w:t>Верхнехилинское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9B4" w:rsidRDefault="00A939B4" w:rsidP="00A939B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сельского </w:t>
      </w:r>
    </w:p>
    <w:p w:rsidR="00A939B4" w:rsidRPr="009561FD" w:rsidRDefault="00A939B4" w:rsidP="00A939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«Верхнехилинское»                                            Ю.В.Мыльникова</w:t>
      </w:r>
    </w:p>
    <w:p w:rsidR="00A939B4" w:rsidRDefault="00A939B4" w:rsidP="00A93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9B4" w:rsidRDefault="00A939B4" w:rsidP="00A939B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сельского поселения </w:t>
      </w:r>
    </w:p>
    <w:p w:rsidR="00A939B4" w:rsidRDefault="00A939B4" w:rsidP="00A939B4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«Верхнехилинское»                                                                 С.В.Номоконова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4E81" w:rsidSect="00642B24">
      <w:headerReference w:type="default" r:id="rId8"/>
      <w:pgSz w:w="11906" w:h="16838"/>
      <w:pgMar w:top="142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2D7" w:rsidRDefault="000B42D7">
      <w:pPr>
        <w:spacing w:line="240" w:lineRule="auto"/>
      </w:pPr>
      <w:r>
        <w:separator/>
      </w:r>
    </w:p>
  </w:endnote>
  <w:endnote w:type="continuationSeparator" w:id="1">
    <w:p w:rsidR="000B42D7" w:rsidRDefault="000B42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2D7" w:rsidRDefault="000B42D7">
      <w:pPr>
        <w:spacing w:after="0"/>
      </w:pPr>
      <w:r>
        <w:separator/>
      </w:r>
    </w:p>
  </w:footnote>
  <w:footnote w:type="continuationSeparator" w:id="1">
    <w:p w:rsidR="000B42D7" w:rsidRDefault="000B42D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327539"/>
    </w:sdtPr>
    <w:sdtEndPr>
      <w:rPr>
        <w:rFonts w:ascii="Times New Roman" w:hAnsi="Times New Roman" w:cs="Times New Roman"/>
      </w:rPr>
    </w:sdtEndPr>
    <w:sdtContent>
      <w:p w:rsidR="00434E81" w:rsidRDefault="00DD0BC0">
        <w:pPr>
          <w:pStyle w:val="a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8F42A9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9F4072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739C1"/>
    <w:multiLevelType w:val="hybridMultilevel"/>
    <w:tmpl w:val="83FE26D4"/>
    <w:lvl w:ilvl="0" w:tplc="ACC0E09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409"/>
    <w:rsid w:val="00005219"/>
    <w:rsid w:val="000230B2"/>
    <w:rsid w:val="00024447"/>
    <w:rsid w:val="00033084"/>
    <w:rsid w:val="0009195A"/>
    <w:rsid w:val="000931B4"/>
    <w:rsid w:val="000B42D7"/>
    <w:rsid w:val="000D0AC5"/>
    <w:rsid w:val="00155446"/>
    <w:rsid w:val="00173CDB"/>
    <w:rsid w:val="001B6852"/>
    <w:rsid w:val="001D299B"/>
    <w:rsid w:val="001F2A9E"/>
    <w:rsid w:val="0020671E"/>
    <w:rsid w:val="002320D5"/>
    <w:rsid w:val="00235A1A"/>
    <w:rsid w:val="00250026"/>
    <w:rsid w:val="00281CF4"/>
    <w:rsid w:val="002C5149"/>
    <w:rsid w:val="002C74A9"/>
    <w:rsid w:val="002D0187"/>
    <w:rsid w:val="002E5218"/>
    <w:rsid w:val="002E53DC"/>
    <w:rsid w:val="00385C0F"/>
    <w:rsid w:val="003E454F"/>
    <w:rsid w:val="00434E81"/>
    <w:rsid w:val="004F2EC5"/>
    <w:rsid w:val="005052EB"/>
    <w:rsid w:val="0053097A"/>
    <w:rsid w:val="00561489"/>
    <w:rsid w:val="005A71C3"/>
    <w:rsid w:val="005D5408"/>
    <w:rsid w:val="005E7175"/>
    <w:rsid w:val="006070D6"/>
    <w:rsid w:val="00642B24"/>
    <w:rsid w:val="006D4EB1"/>
    <w:rsid w:val="006F20DE"/>
    <w:rsid w:val="00726DFF"/>
    <w:rsid w:val="00735ABB"/>
    <w:rsid w:val="007D4C77"/>
    <w:rsid w:val="0084122D"/>
    <w:rsid w:val="008558D1"/>
    <w:rsid w:val="00877E1E"/>
    <w:rsid w:val="008A0F45"/>
    <w:rsid w:val="008F42A9"/>
    <w:rsid w:val="00926310"/>
    <w:rsid w:val="00943B0D"/>
    <w:rsid w:val="0098721E"/>
    <w:rsid w:val="009922C8"/>
    <w:rsid w:val="009B6D95"/>
    <w:rsid w:val="009F4072"/>
    <w:rsid w:val="00A06BC7"/>
    <w:rsid w:val="00A348AF"/>
    <w:rsid w:val="00A36F6D"/>
    <w:rsid w:val="00A46C88"/>
    <w:rsid w:val="00A939B4"/>
    <w:rsid w:val="00AD46EC"/>
    <w:rsid w:val="00B45781"/>
    <w:rsid w:val="00B52FB1"/>
    <w:rsid w:val="00BD4CF4"/>
    <w:rsid w:val="00C10F11"/>
    <w:rsid w:val="00C11B62"/>
    <w:rsid w:val="00C21CC3"/>
    <w:rsid w:val="00C73828"/>
    <w:rsid w:val="00CA329C"/>
    <w:rsid w:val="00CA3D3B"/>
    <w:rsid w:val="00CB3279"/>
    <w:rsid w:val="00CE1409"/>
    <w:rsid w:val="00D430C5"/>
    <w:rsid w:val="00D43FFB"/>
    <w:rsid w:val="00D50025"/>
    <w:rsid w:val="00DB120B"/>
    <w:rsid w:val="00DC209B"/>
    <w:rsid w:val="00DD0BC0"/>
    <w:rsid w:val="00DE7584"/>
    <w:rsid w:val="00E14B3E"/>
    <w:rsid w:val="00E27BBE"/>
    <w:rsid w:val="00E37514"/>
    <w:rsid w:val="00E504C6"/>
    <w:rsid w:val="00E6132C"/>
    <w:rsid w:val="00E622CC"/>
    <w:rsid w:val="00E9712C"/>
    <w:rsid w:val="00EC02C8"/>
    <w:rsid w:val="00ED7DB0"/>
    <w:rsid w:val="00F33F4B"/>
    <w:rsid w:val="00F577C5"/>
    <w:rsid w:val="00F90137"/>
    <w:rsid w:val="00F93FA4"/>
    <w:rsid w:val="00FB48A2"/>
    <w:rsid w:val="00FC1514"/>
    <w:rsid w:val="00FE03F7"/>
    <w:rsid w:val="00FE3F84"/>
    <w:rsid w:val="3431315E"/>
    <w:rsid w:val="3E5E52B1"/>
    <w:rsid w:val="6A891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34E81"/>
    <w:rPr>
      <w:i/>
      <w:iCs/>
    </w:rPr>
  </w:style>
  <w:style w:type="character" w:styleId="a4">
    <w:name w:val="Hyperlink"/>
    <w:basedOn w:val="a0"/>
    <w:uiPriority w:val="99"/>
    <w:unhideWhenUsed/>
    <w:qFormat/>
    <w:rsid w:val="00434E8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qFormat/>
    <w:rsid w:val="00434E81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434E81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434E81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434E81"/>
  </w:style>
  <w:style w:type="character" w:customStyle="1" w:styleId="a8">
    <w:name w:val="Нижний колонтитул Знак"/>
    <w:basedOn w:val="a0"/>
    <w:link w:val="a7"/>
    <w:uiPriority w:val="99"/>
    <w:rsid w:val="00434E81"/>
  </w:style>
  <w:style w:type="paragraph" w:styleId="aa">
    <w:name w:val="Balloon Text"/>
    <w:basedOn w:val="a"/>
    <w:link w:val="ab"/>
    <w:uiPriority w:val="99"/>
    <w:semiHidden/>
    <w:unhideWhenUsed/>
    <w:rsid w:val="003E4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5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Пользователь Windows</cp:lastModifiedBy>
  <cp:revision>16</cp:revision>
  <cp:lastPrinted>2021-09-28T23:59:00Z</cp:lastPrinted>
  <dcterms:created xsi:type="dcterms:W3CDTF">2021-08-11T08:54:00Z</dcterms:created>
  <dcterms:modified xsi:type="dcterms:W3CDTF">2023-03-16T06:27:00Z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165299F1EF0A45FD9039E9031ECF6DDC</vt:lpwstr>
  </property>
</Properties>
</file>